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13E" w:rsidRDefault="00F253F3">
      <w:pPr>
        <w:spacing w:after="80"/>
      </w:pPr>
      <w:r>
        <w:rPr>
          <w:b/>
          <w:bCs/>
          <w:sz w:val="36"/>
          <w:szCs w:val="36"/>
        </w:rPr>
        <w:t>4230 LIONS AVENUE</w:t>
      </w:r>
    </w:p>
    <w:p w:rsidR="00C5113E" w:rsidRDefault="00F253F3">
      <w:pPr>
        <w:spacing w:after="200"/>
      </w:pPr>
      <w:r>
        <w:rPr>
          <w:i/>
          <w:iCs/>
          <w:color w:val="555555"/>
        </w:rPr>
        <w:t>North Vancouver, BC</w:t>
      </w:r>
    </w:p>
    <w:p w:rsidR="00C5113E" w:rsidRDefault="00C5113E">
      <w:pPr>
        <w:pBdr>
          <w:bottom w:val="single" w:sz="6" w:space="1" w:color="999999"/>
        </w:pBdr>
        <w:spacing w:after="40"/>
      </w:pPr>
    </w:p>
    <w:p w:rsidR="00C5113E" w:rsidRDefault="00F253F3">
      <w:pPr>
        <w:spacing w:before="240" w:after="160"/>
      </w:pPr>
      <w:r>
        <w:t xml:space="preserve">This 5,938 </w:t>
      </w:r>
      <w:proofErr w:type="spellStart"/>
      <w:r>
        <w:t>sq</w:t>
      </w:r>
      <w:proofErr w:type="spellEnd"/>
      <w:r>
        <w:t xml:space="preserve"> </w:t>
      </w:r>
      <w:proofErr w:type="spellStart"/>
      <w:r>
        <w:t>ft</w:t>
      </w:r>
      <w:proofErr w:type="spellEnd"/>
      <w:r>
        <w:t xml:space="preserve"> architectural masterpiece is a sports and entertainment oasis. Inspired by Frank Lloyd Wright’s iconic 1909 </w:t>
      </w:r>
      <w:proofErr w:type="spellStart"/>
      <w:r>
        <w:t>Robie</w:t>
      </w:r>
      <w:proofErr w:type="spellEnd"/>
      <w:r>
        <w:t xml:space="preserve"> House, this modern prairie-style home by Alex </w:t>
      </w:r>
      <w:proofErr w:type="spellStart"/>
      <w:r>
        <w:t>Voth</w:t>
      </w:r>
      <w:proofErr w:type="spellEnd"/>
      <w:r>
        <w:t xml:space="preserve"> showcases exceptional woodworking, clean horizontal lines, and meticulous </w:t>
      </w:r>
      <w:r>
        <w:t>craftsmanship throughout. Interior design by Oy Christopher; construction completed by S. Currie Construction in 2013, comprehensively refreshed in 2025–2026.</w:t>
      </w:r>
    </w:p>
    <w:p w:rsidR="00C5113E" w:rsidRDefault="00F253F3">
      <w:pPr>
        <w:pStyle w:val="Heading2"/>
      </w:pPr>
      <w:r>
        <w:t>Architecture &amp; Design</w:t>
      </w:r>
    </w:p>
    <w:p w:rsidR="00C5113E" w:rsidRDefault="00F253F3">
      <w:pPr>
        <w:spacing w:after="160"/>
      </w:pPr>
      <w:r>
        <w:t xml:space="preserve">4230 Lions Avenue draws directly on Frank Lloyd Wright’s </w:t>
      </w:r>
      <w:proofErr w:type="spellStart"/>
      <w:r>
        <w:t>Robie</w:t>
      </w:r>
      <w:proofErr w:type="spellEnd"/>
      <w:r>
        <w:t xml:space="preserve"> House — the </w:t>
      </w:r>
      <w:r>
        <w:t xml:space="preserve">1909 Chicago residence widely regarded as the defining work of the Prairie School. Long, low rooflines, deeply cantilevered overhangs, and a strong horizontal datum running through the principal rooms ground the building to its 10,043 </w:t>
      </w:r>
      <w:proofErr w:type="spellStart"/>
      <w:r>
        <w:t>sq</w:t>
      </w:r>
      <w:proofErr w:type="spellEnd"/>
      <w:r>
        <w:t xml:space="preserve"> </w:t>
      </w:r>
      <w:proofErr w:type="spellStart"/>
      <w:r>
        <w:t>ft</w:t>
      </w:r>
      <w:proofErr w:type="spellEnd"/>
      <w:r>
        <w:t xml:space="preserve"> corner lot near</w:t>
      </w:r>
      <w:r>
        <w:t xml:space="preserve"> Handsworth Secondary. The interior carries the same vocabulary: fir trim courses, stepped ceiling details, and built-in millwork that integrates lighting and storage in the Wright tradition.</w:t>
      </w:r>
    </w:p>
    <w:p w:rsidR="00C5113E" w:rsidRDefault="00F253F3">
      <w:pPr>
        <w:pStyle w:val="Heading2"/>
      </w:pPr>
      <w:r>
        <w:t>Workmanship &amp; Materials</w:t>
      </w:r>
    </w:p>
    <w:p w:rsidR="00C5113E" w:rsidRDefault="00F253F3">
      <w:pPr>
        <w:spacing w:after="160"/>
      </w:pPr>
      <w:r>
        <w:t>The level of workmanship and materials u</w:t>
      </w:r>
      <w:r>
        <w:t>sed throughout 4230 Lions Avenue is unprecedented in North Vancouver. Natural bluestone cladding with concrete capping wraps all four elevations, fireplaces, and the outdoor kitchen. Hand-selected solid fir is used on the commanding interior and exterior d</w:t>
      </w:r>
      <w:r>
        <w:t xml:space="preserve">oors, windows and wrap-around trim. Solid cherry cabinetry runs throughout the residence — kitchen, dining, living, office, powder, all </w:t>
      </w:r>
      <w:proofErr w:type="spellStart"/>
      <w:r>
        <w:t>ensuites</w:t>
      </w:r>
      <w:proofErr w:type="spellEnd"/>
      <w:r>
        <w:t>, and home theatre bar. Coffered fir ceilings crown the main floor living and dining rooms. Every single counter</w:t>
      </w:r>
      <w:r>
        <w:t>top is extra-thick granite or travertine. Refin</w:t>
      </w:r>
      <w:r w:rsidR="00696754">
        <w:t>ish</w:t>
      </w:r>
      <w:r>
        <w:t xml:space="preserve">ed </w:t>
      </w:r>
      <w:proofErr w:type="spellStart"/>
      <w:r>
        <w:t>sapele</w:t>
      </w:r>
      <w:proofErr w:type="spellEnd"/>
      <w:r>
        <w:t xml:space="preserve"> hardwood and re</w:t>
      </w:r>
      <w:r w:rsidR="00696754">
        <w:t>-</w:t>
      </w:r>
      <w:r>
        <w:t>polished travertine floors span the main and upper floors. Every element reflects a level of craftsmanship rarely seen at this scale — a house built to last generations.</w:t>
      </w:r>
    </w:p>
    <w:p w:rsidR="00C5113E" w:rsidRDefault="00F253F3">
      <w:pPr>
        <w:pStyle w:val="Heading2"/>
      </w:pPr>
      <w:r>
        <w:t>Indoor-Outdoor</w:t>
      </w:r>
      <w:r>
        <w:t xml:space="preserve"> Living &amp; Entertainment</w:t>
      </w:r>
    </w:p>
    <w:p w:rsidR="00C5113E" w:rsidRDefault="00F253F3">
      <w:pPr>
        <w:spacing w:after="160"/>
      </w:pPr>
      <w:r>
        <w:t>The main floor’s open layout is seamlessly connected to a glass-enclosed outdoor kitchen and patio for year-round indoor-outdoor living. A laminated fir trellis with glass roof and seamless sliding glass walls creates a fully shelte</w:t>
      </w:r>
      <w:r>
        <w:t xml:space="preserve">red outdoor room featuring a DCS outdoor kitchen with BBQ, side burner, dual fridge drawers, beer on tap, an adjacent concrete fire table and landscape fireplace. Inside, the impressive home theatre with premium in-wall speakers, 4K Sony projector, hidden </w:t>
      </w:r>
      <w:r>
        <w:t>rack and storage, and cherry bar delivers cinema-quality entertainment.</w:t>
      </w:r>
    </w:p>
    <w:p w:rsidR="00C5113E" w:rsidRDefault="00F253F3">
      <w:pPr>
        <w:pStyle w:val="Heading2"/>
      </w:pPr>
      <w:r>
        <w:t>Athletic &amp; Training Facilities</w:t>
      </w:r>
    </w:p>
    <w:p w:rsidR="00C5113E" w:rsidRDefault="00F253F3">
      <w:pPr>
        <w:spacing w:after="160"/>
      </w:pPr>
      <w:r>
        <w:t xml:space="preserve">Built for the highly active family, 4230 Lions Avenue integrates multiple professional training facilities into the architecture from the foundation up. </w:t>
      </w:r>
      <w:r>
        <w:t>A substanti</w:t>
      </w:r>
      <w:r w:rsidR="00AA3702">
        <w:t>al</w:t>
      </w:r>
      <w:r>
        <w:t xml:space="preserve"> insulated sports pool (38’2” x 15’) with integrated spa is heated on-demand via app with a hydraulic safety cover. The </w:t>
      </w:r>
      <w:r>
        <w:t>weight training room opens directly to the pool deck. A lighted putting green with practice net and chipping t</w:t>
      </w:r>
      <w:r>
        <w:t xml:space="preserve">urf sits adjacent to a private soccer pitch. The lower level houses a </w:t>
      </w:r>
      <w:r>
        <w:t xml:space="preserve">35’ </w:t>
      </w:r>
      <w:r w:rsidR="00067902">
        <w:t>x 16’3</w:t>
      </w:r>
      <w:r w:rsidR="00AA3702">
        <w:t>”</w:t>
      </w:r>
      <w:r w:rsidR="00067902">
        <w:t xml:space="preserve"> </w:t>
      </w:r>
      <w:r>
        <w:t>indoor hockey practice rink with official net, boards, glass, and radar gun, made possible by extensive structural steel framing rarely seen in residential construction.</w:t>
      </w:r>
    </w:p>
    <w:p w:rsidR="00067902" w:rsidRDefault="00067902">
      <w:pPr>
        <w:rPr>
          <w:b/>
          <w:bCs/>
          <w:sz w:val="26"/>
          <w:szCs w:val="26"/>
        </w:rPr>
      </w:pPr>
      <w:r>
        <w:br w:type="page"/>
      </w:r>
    </w:p>
    <w:p w:rsidR="00C5113E" w:rsidRDefault="00F253F3">
      <w:pPr>
        <w:pStyle w:val="Heading2"/>
      </w:pPr>
      <w:r>
        <w:lastRenderedPageBreak/>
        <w:t>Pric</w:t>
      </w:r>
      <w:r>
        <w:t>ing Rationale</w:t>
      </w:r>
    </w:p>
    <w:p w:rsidR="00C5113E" w:rsidRDefault="00F253F3">
      <w:pPr>
        <w:spacing w:after="160"/>
      </w:pPr>
      <w:r>
        <w:t xml:space="preserve">There are no true </w:t>
      </w:r>
      <w:proofErr w:type="spellStart"/>
      <w:r>
        <w:t>comparables</w:t>
      </w:r>
      <w:proofErr w:type="spellEnd"/>
      <w:r>
        <w:t xml:space="preserve"> for 4230 Lions Avenue in Edgemont. The combination of architectural design, construction quality, and integrated athletic and entertainment facilities is not replicated in any recent sale. This property must not </w:t>
      </w:r>
      <w:r>
        <w:t>be benchmarked on price-per-foot agai</w:t>
      </w:r>
      <w:r w:rsidR="00067902">
        <w:t xml:space="preserve">nst conventional Edgemont sales </w:t>
      </w:r>
      <w:r w:rsidR="00067902">
        <w:t xml:space="preserve">— this is not a standard </w:t>
      </w:r>
      <w:r w:rsidR="00067902">
        <w:t xml:space="preserve">Edgemont </w:t>
      </w:r>
      <w:r w:rsidR="00067902">
        <w:t xml:space="preserve">custom home with a few </w:t>
      </w:r>
      <w:r w:rsidR="00067902">
        <w:t xml:space="preserve">impressive </w:t>
      </w:r>
      <w:r w:rsidR="00067902">
        <w:t xml:space="preserve">features and </w:t>
      </w:r>
      <w:r w:rsidR="00067902">
        <w:t xml:space="preserve">some </w:t>
      </w:r>
      <w:r w:rsidR="00067902">
        <w:t>nice decorations</w:t>
      </w:r>
      <w:r w:rsidR="00703F9A">
        <w:t>.</w:t>
      </w:r>
    </w:p>
    <w:p w:rsidR="00C5113E" w:rsidRDefault="00F253F3">
      <w:pPr>
        <w:spacing w:after="160"/>
      </w:pPr>
      <w:r>
        <w:t>A buyer who wants a custom-architected, sports-and-entertainment home built to this standard on a prime Edgemont lot has only two options: build it themselves — acquiring a comparable lo</w:t>
      </w:r>
      <w:r>
        <w:t xml:space="preserve">t, engaging an architect and contractor, and committing to roughly 3.25 years of planning, permitting and construction, plus substantial personal time guiding the project while their kids grow up and they carry the financing costs — or purchase 4230 Lions </w:t>
      </w:r>
      <w:r>
        <w:t>Avenue turnkey today.</w:t>
      </w:r>
    </w:p>
    <w:p w:rsidR="00C5113E" w:rsidRDefault="00F253F3">
      <w:pPr>
        <w:spacing w:after="160"/>
      </w:pPr>
      <w:r>
        <w:t xml:space="preserve">Using a replacement cost less depreciation approach anchored to the actual all-in cost of the most recent custom build in the same </w:t>
      </w:r>
      <w:proofErr w:type="spellStart"/>
      <w:r>
        <w:t>neighbourhood</w:t>
      </w:r>
      <w:proofErr w:type="spellEnd"/>
      <w:r>
        <w:t xml:space="preserve"> by the same contractor, total replacement cost, including lot value of $2.3M and $400K in</w:t>
      </w:r>
      <w:r>
        <w:t xml:space="preserve"> carrying costs during construction, is estimated at approximately $7.2</w:t>
      </w:r>
      <w:r w:rsidR="00AA3702">
        <w:t>5</w:t>
      </w:r>
      <w:r>
        <w:t xml:space="preserve">M. After applying 10% depreciation on core building elements and 50% on time-limited items such as roofing, appliances and fixtures, the fair value price is estimated in the $6.6–$6.8M </w:t>
      </w:r>
      <w:r>
        <w:t xml:space="preserve">range. At this price, the buyer saves </w:t>
      </w:r>
      <w:r>
        <w:t>$500,000</w:t>
      </w:r>
      <w:r w:rsidR="00AA3702">
        <w:t xml:space="preserve"> or more</w:t>
      </w:r>
      <w:r>
        <w:t xml:space="preserve"> versus building new, plus 3.25 years of planning, permitting and construction and the substantial personal time commitment of guiding a new build. A detailed replacement cost analysis with line-by-line</w:t>
      </w:r>
      <w:r>
        <w:t xml:space="preserve"> comparison is available.</w:t>
      </w:r>
    </w:p>
    <w:p w:rsidR="00C5113E" w:rsidRDefault="00F253F3">
      <w:pPr>
        <w:spacing w:after="160"/>
      </w:pPr>
      <w:r>
        <w:t>The seller recognizes that the market for this home is narrow given its three-bedroom layout, premium finishing materials, and extensive athletic amenities including an indoor hockey rink. These features, by their nature, appeal t</w:t>
      </w:r>
      <w:r>
        <w:t xml:space="preserve">o a specific buyer rather than a broad market. At the same time, for the right buyer this home represents a substantial step above even the finest homes in the </w:t>
      </w:r>
      <w:proofErr w:type="spellStart"/>
      <w:r>
        <w:t>neighbourhood</w:t>
      </w:r>
      <w:proofErr w:type="spellEnd"/>
      <w:r>
        <w:t>. Eve</w:t>
      </w:r>
      <w:r>
        <w:t>ry room, every system, and every outdoor space has been designed and built to a level that simply does not exist elsewhere in Edgemont.</w:t>
      </w:r>
    </w:p>
    <w:p w:rsidR="00067902" w:rsidRPr="00067902" w:rsidRDefault="00067902">
      <w:pPr>
        <w:spacing w:after="160"/>
        <w:rPr>
          <w:b/>
        </w:rPr>
      </w:pPr>
      <w:r w:rsidRPr="00067902">
        <w:rPr>
          <w:b/>
        </w:rPr>
        <w:t>The seller is targeting a sales price of $6.6</w:t>
      </w:r>
      <w:r w:rsidR="00696754">
        <w:rPr>
          <w:b/>
        </w:rPr>
        <w:t>M-6.8</w:t>
      </w:r>
      <w:r w:rsidRPr="00067902">
        <w:rPr>
          <w:b/>
        </w:rPr>
        <w:t>M.</w:t>
      </w:r>
    </w:p>
    <w:p w:rsidR="00067902" w:rsidRDefault="00067902">
      <w:pPr>
        <w:spacing w:after="160"/>
      </w:pPr>
    </w:p>
    <w:p w:rsidR="00C5113E" w:rsidRDefault="00F253F3">
      <w:r>
        <w:br w:type="page"/>
      </w:r>
    </w:p>
    <w:p w:rsidR="00C5113E" w:rsidRDefault="00F253F3">
      <w:pPr>
        <w:pStyle w:val="Heading1"/>
      </w:pPr>
      <w:r>
        <w:lastRenderedPageBreak/>
        <w:t>SPECIFICATIONS</w:t>
      </w:r>
    </w:p>
    <w:p w:rsidR="00C5113E" w:rsidRDefault="00F253F3">
      <w:pPr>
        <w:pStyle w:val="Heading2"/>
      </w:pPr>
      <w:r>
        <w:t>Exterior Finishing</w:t>
      </w:r>
    </w:p>
    <w:p w:rsidR="00C5113E" w:rsidRDefault="00F253F3">
      <w:pPr>
        <w:spacing w:after="60"/>
      </w:pPr>
      <w:r>
        <w:rPr>
          <w:sz w:val="21"/>
          <w:szCs w:val="21"/>
        </w:rPr>
        <w:t>Solid fir doors, windows, and wrap-around trim</w:t>
      </w:r>
    </w:p>
    <w:p w:rsidR="00C5113E" w:rsidRDefault="00F253F3">
      <w:pPr>
        <w:spacing w:after="60"/>
      </w:pPr>
      <w:r>
        <w:rPr>
          <w:sz w:val="21"/>
          <w:szCs w:val="21"/>
        </w:rPr>
        <w:t>Bl</w:t>
      </w:r>
      <w:r>
        <w:rPr>
          <w:sz w:val="21"/>
          <w:szCs w:val="21"/>
        </w:rPr>
        <w:t>uestone cladding with concrete capping on all elevations, fireplaces, outdoor kitchen</w:t>
      </w:r>
    </w:p>
    <w:p w:rsidR="00C5113E" w:rsidRDefault="00F253F3">
      <w:pPr>
        <w:spacing w:after="60"/>
      </w:pPr>
      <w:r>
        <w:rPr>
          <w:sz w:val="21"/>
          <w:szCs w:val="21"/>
        </w:rPr>
        <w:t>Pebble dash stucco, cedar siding and cedar fascia</w:t>
      </w:r>
    </w:p>
    <w:p w:rsidR="00C5113E" w:rsidRDefault="00F253F3">
      <w:pPr>
        <w:spacing w:after="60"/>
      </w:pPr>
      <w:r>
        <w:rPr>
          <w:sz w:val="21"/>
          <w:szCs w:val="21"/>
        </w:rPr>
        <w:t>Clear hemlock soffit</w:t>
      </w:r>
    </w:p>
    <w:p w:rsidR="00C5113E" w:rsidRDefault="00F253F3">
      <w:pPr>
        <w:spacing w:after="60"/>
      </w:pPr>
      <w:r>
        <w:rPr>
          <w:sz w:val="21"/>
          <w:szCs w:val="21"/>
        </w:rPr>
        <w:t xml:space="preserve">Hidden gutters with </w:t>
      </w:r>
      <w:proofErr w:type="spellStart"/>
      <w:r>
        <w:rPr>
          <w:sz w:val="21"/>
          <w:szCs w:val="21"/>
        </w:rPr>
        <w:t>Lindab</w:t>
      </w:r>
      <w:proofErr w:type="spellEnd"/>
      <w:r>
        <w:rPr>
          <w:sz w:val="21"/>
          <w:szCs w:val="21"/>
        </w:rPr>
        <w:t xml:space="preserve"> 3” steel downspouts</w:t>
      </w:r>
    </w:p>
    <w:p w:rsidR="00C5113E" w:rsidRDefault="00F253F3">
      <w:pPr>
        <w:spacing w:after="120"/>
      </w:pPr>
      <w:r>
        <w:rPr>
          <w:sz w:val="21"/>
          <w:szCs w:val="21"/>
        </w:rPr>
        <w:t>Laminated fir posts and beams</w:t>
      </w:r>
    </w:p>
    <w:p w:rsidR="00C5113E" w:rsidRDefault="00F253F3">
      <w:pPr>
        <w:pStyle w:val="Heading2"/>
      </w:pPr>
      <w:r>
        <w:t>Interior Finishing</w:t>
      </w:r>
    </w:p>
    <w:p w:rsidR="00C5113E" w:rsidRDefault="00F253F3">
      <w:pPr>
        <w:spacing w:after="60"/>
      </w:pPr>
      <w:r>
        <w:rPr>
          <w:sz w:val="21"/>
          <w:szCs w:val="21"/>
        </w:rPr>
        <w:t xml:space="preserve">Solid cherry cabinets in kitchen, dining, living, office, powder, all </w:t>
      </w:r>
      <w:proofErr w:type="spellStart"/>
      <w:r>
        <w:rPr>
          <w:sz w:val="21"/>
          <w:szCs w:val="21"/>
        </w:rPr>
        <w:t>ensuites</w:t>
      </w:r>
      <w:proofErr w:type="spellEnd"/>
      <w:r>
        <w:rPr>
          <w:sz w:val="21"/>
          <w:szCs w:val="21"/>
        </w:rPr>
        <w:t>, and home theatre bar</w:t>
      </w:r>
    </w:p>
    <w:p w:rsidR="00C5113E" w:rsidRDefault="00F253F3">
      <w:pPr>
        <w:spacing w:after="60"/>
      </w:pPr>
      <w:r>
        <w:rPr>
          <w:sz w:val="21"/>
          <w:szCs w:val="21"/>
        </w:rPr>
        <w:t>Every single countertop is extra-thick granite or travertine</w:t>
      </w:r>
    </w:p>
    <w:p w:rsidR="00C5113E" w:rsidRDefault="00F253F3">
      <w:pPr>
        <w:spacing w:after="60"/>
      </w:pPr>
      <w:r>
        <w:rPr>
          <w:sz w:val="21"/>
          <w:szCs w:val="21"/>
        </w:rPr>
        <w:t>Solid 1¾” fir doors on main and upper floors with new Baldwin door hardware throughout</w:t>
      </w:r>
    </w:p>
    <w:p w:rsidR="00C5113E" w:rsidRDefault="00F253F3">
      <w:pPr>
        <w:spacing w:after="60"/>
      </w:pPr>
      <w:r>
        <w:rPr>
          <w:sz w:val="21"/>
          <w:szCs w:val="21"/>
        </w:rPr>
        <w:t>Refinis</w:t>
      </w:r>
      <w:r>
        <w:rPr>
          <w:sz w:val="21"/>
          <w:szCs w:val="21"/>
        </w:rPr>
        <w:t xml:space="preserve">hed </w:t>
      </w:r>
      <w:proofErr w:type="spellStart"/>
      <w:r>
        <w:rPr>
          <w:sz w:val="21"/>
          <w:szCs w:val="21"/>
        </w:rPr>
        <w:t>sapele</w:t>
      </w:r>
      <w:proofErr w:type="spellEnd"/>
      <w:r>
        <w:rPr>
          <w:sz w:val="21"/>
          <w:szCs w:val="21"/>
        </w:rPr>
        <w:t xml:space="preserve"> hardwood and </w:t>
      </w:r>
      <w:proofErr w:type="spellStart"/>
      <w:r>
        <w:rPr>
          <w:sz w:val="21"/>
          <w:szCs w:val="21"/>
        </w:rPr>
        <w:t>repolished</w:t>
      </w:r>
      <w:proofErr w:type="spellEnd"/>
      <w:r>
        <w:rPr>
          <w:sz w:val="21"/>
          <w:szCs w:val="21"/>
        </w:rPr>
        <w:t xml:space="preserve"> travertine floors on main and upper floors</w:t>
      </w:r>
    </w:p>
    <w:p w:rsidR="00C5113E" w:rsidRDefault="00F253F3">
      <w:pPr>
        <w:spacing w:after="60"/>
      </w:pPr>
      <w:r>
        <w:rPr>
          <w:sz w:val="21"/>
          <w:szCs w:val="21"/>
        </w:rPr>
        <w:t>Gorgeous fir coffered ceiling extends through living and dining room spaces</w:t>
      </w:r>
    </w:p>
    <w:p w:rsidR="00C5113E" w:rsidRDefault="00F253F3">
      <w:pPr>
        <w:spacing w:after="60"/>
      </w:pPr>
      <w:r>
        <w:rPr>
          <w:sz w:val="21"/>
          <w:szCs w:val="21"/>
        </w:rPr>
        <w:t>Large living and family room landscape fireplaces with impressive floating stone hearths and mantels</w:t>
      </w:r>
    </w:p>
    <w:p w:rsidR="00C5113E" w:rsidRDefault="00F253F3">
      <w:pPr>
        <w:spacing w:after="120"/>
      </w:pPr>
      <w:r>
        <w:rPr>
          <w:sz w:val="21"/>
          <w:szCs w:val="21"/>
        </w:rPr>
        <w:t>G</w:t>
      </w:r>
      <w:r>
        <w:rPr>
          <w:sz w:val="21"/>
          <w:szCs w:val="21"/>
        </w:rPr>
        <w:t xml:space="preserve">rohe faucets in kitchen, bar and every bath, Toto toilets, 3 custom glass showers, </w:t>
      </w:r>
      <w:proofErr w:type="spellStart"/>
      <w:r>
        <w:rPr>
          <w:sz w:val="21"/>
          <w:szCs w:val="21"/>
        </w:rPr>
        <w:t>hosable</w:t>
      </w:r>
      <w:proofErr w:type="spellEnd"/>
      <w:r>
        <w:rPr>
          <w:sz w:val="21"/>
          <w:szCs w:val="21"/>
        </w:rPr>
        <w:t xml:space="preserve"> concrete pool bath with </w:t>
      </w:r>
      <w:proofErr w:type="spellStart"/>
      <w:r>
        <w:rPr>
          <w:sz w:val="21"/>
          <w:szCs w:val="21"/>
        </w:rPr>
        <w:t>Duravit</w:t>
      </w:r>
      <w:proofErr w:type="spellEnd"/>
      <w:r>
        <w:rPr>
          <w:sz w:val="21"/>
          <w:szCs w:val="21"/>
        </w:rPr>
        <w:t xml:space="preserve"> hanging toilet and sink</w:t>
      </w:r>
    </w:p>
    <w:p w:rsidR="00C5113E" w:rsidRDefault="00F253F3">
      <w:pPr>
        <w:pStyle w:val="Heading2"/>
      </w:pPr>
      <w:r>
        <w:t>Mechanical &amp; Electrical</w:t>
      </w:r>
    </w:p>
    <w:p w:rsidR="00C5113E" w:rsidRDefault="00F253F3">
      <w:pPr>
        <w:spacing w:after="60"/>
      </w:pPr>
      <w:proofErr w:type="spellStart"/>
      <w:r>
        <w:rPr>
          <w:sz w:val="21"/>
          <w:szCs w:val="21"/>
        </w:rPr>
        <w:t>Viessmann</w:t>
      </w:r>
      <w:proofErr w:type="spellEnd"/>
      <w:r>
        <w:rPr>
          <w:sz w:val="21"/>
          <w:szCs w:val="21"/>
        </w:rPr>
        <w:t xml:space="preserve"> boiler with in-slab radiant heat on every floor</w:t>
      </w:r>
    </w:p>
    <w:p w:rsidR="00C5113E" w:rsidRDefault="00F253F3">
      <w:pPr>
        <w:spacing w:after="60"/>
      </w:pPr>
      <w:r>
        <w:rPr>
          <w:sz w:val="21"/>
          <w:szCs w:val="21"/>
        </w:rPr>
        <w:t>Instant hot water on demand</w:t>
      </w:r>
      <w:r>
        <w:rPr>
          <w:sz w:val="21"/>
          <w:szCs w:val="21"/>
        </w:rPr>
        <w:t xml:space="preserve"> via recirculation pumps from a passive hot water tank</w:t>
      </w:r>
    </w:p>
    <w:p w:rsidR="00C5113E" w:rsidRDefault="00F253F3">
      <w:pPr>
        <w:spacing w:after="60"/>
      </w:pPr>
      <w:r>
        <w:rPr>
          <w:sz w:val="21"/>
          <w:szCs w:val="21"/>
        </w:rPr>
        <w:t xml:space="preserve">Dual Daikin A/C systems for independent climate control of bedrooms, weight room, </w:t>
      </w:r>
      <w:proofErr w:type="gramStart"/>
      <w:r>
        <w:rPr>
          <w:sz w:val="21"/>
          <w:szCs w:val="21"/>
        </w:rPr>
        <w:t>theatre</w:t>
      </w:r>
      <w:proofErr w:type="gramEnd"/>
    </w:p>
    <w:p w:rsidR="00C5113E" w:rsidRDefault="00F253F3">
      <w:pPr>
        <w:spacing w:after="60"/>
      </w:pPr>
      <w:r>
        <w:rPr>
          <w:sz w:val="21"/>
          <w:szCs w:val="21"/>
        </w:rPr>
        <w:t>Dedicated pool and spa boiler with remote app control</w:t>
      </w:r>
    </w:p>
    <w:p w:rsidR="00C5113E" w:rsidRDefault="00F253F3">
      <w:pPr>
        <w:spacing w:after="60"/>
      </w:pPr>
      <w:r>
        <w:rPr>
          <w:sz w:val="21"/>
          <w:szCs w:val="21"/>
        </w:rPr>
        <w:t>400 Amp underground electrical service with Cummins back-</w:t>
      </w:r>
      <w:r>
        <w:rPr>
          <w:sz w:val="21"/>
          <w:szCs w:val="21"/>
        </w:rPr>
        <w:t>up generator + 50 Amp EV charger</w:t>
      </w:r>
    </w:p>
    <w:p w:rsidR="00C5113E" w:rsidRDefault="00F253F3">
      <w:pPr>
        <w:spacing w:after="60"/>
      </w:pPr>
      <w:r>
        <w:rPr>
          <w:sz w:val="21"/>
          <w:szCs w:val="21"/>
        </w:rPr>
        <w:t xml:space="preserve">Lutron </w:t>
      </w:r>
      <w:proofErr w:type="spellStart"/>
      <w:r>
        <w:rPr>
          <w:sz w:val="21"/>
          <w:szCs w:val="21"/>
        </w:rPr>
        <w:t>RadioRA</w:t>
      </w:r>
      <w:proofErr w:type="spellEnd"/>
      <w:r>
        <w:rPr>
          <w:sz w:val="21"/>
          <w:szCs w:val="21"/>
        </w:rPr>
        <w:t xml:space="preserve"> home automation on main, outdoor, home theatre, integrated with Google Home</w:t>
      </w:r>
    </w:p>
    <w:p w:rsidR="00C5113E" w:rsidRDefault="00F253F3">
      <w:pPr>
        <w:spacing w:after="120"/>
      </w:pPr>
      <w:proofErr w:type="spellStart"/>
      <w:r>
        <w:rPr>
          <w:sz w:val="21"/>
          <w:szCs w:val="21"/>
        </w:rPr>
        <w:t>Sonos</w:t>
      </w:r>
      <w:proofErr w:type="spellEnd"/>
      <w:r>
        <w:rPr>
          <w:sz w:val="21"/>
          <w:szCs w:val="21"/>
        </w:rPr>
        <w:t xml:space="preserve"> controlled speakers throughout</w:t>
      </w:r>
    </w:p>
    <w:p w:rsidR="00C5113E" w:rsidRDefault="00F253F3">
      <w:pPr>
        <w:pStyle w:val="Heading2"/>
      </w:pPr>
      <w:r>
        <w:t>Signature Spaces</w:t>
      </w:r>
    </w:p>
    <w:p w:rsidR="00C5113E" w:rsidRDefault="00F253F3">
      <w:pPr>
        <w:spacing w:after="60"/>
      </w:pPr>
      <w:r>
        <w:rPr>
          <w:sz w:val="21"/>
          <w:szCs w:val="21"/>
        </w:rPr>
        <w:t>Chef’s kitchen with indoor/outdoor counter and top-of-the-line appliances including 48” Wolf range, Wolf wall oven, Wolf microwave, Wolf warming drawer, 48” Sub-Zero fridge, Sub-Zero dual fridge drawers, Miele coffee machine, Bosch and Fischer-Paykel dishw</w:t>
      </w:r>
      <w:r>
        <w:rPr>
          <w:sz w:val="21"/>
          <w:szCs w:val="21"/>
        </w:rPr>
        <w:t>ashers</w:t>
      </w:r>
    </w:p>
    <w:p w:rsidR="00C5113E" w:rsidRDefault="00F253F3">
      <w:pPr>
        <w:spacing w:after="60"/>
      </w:pPr>
      <w:r>
        <w:rPr>
          <w:sz w:val="21"/>
          <w:szCs w:val="21"/>
        </w:rPr>
        <w:t xml:space="preserve">Showpiece </w:t>
      </w:r>
      <w:proofErr w:type="spellStart"/>
      <w:r>
        <w:rPr>
          <w:sz w:val="21"/>
          <w:szCs w:val="21"/>
        </w:rPr>
        <w:t>ensuite</w:t>
      </w:r>
      <w:proofErr w:type="spellEnd"/>
      <w:r>
        <w:rPr>
          <w:sz w:val="21"/>
          <w:szCs w:val="21"/>
        </w:rPr>
        <w:t xml:space="preserve"> with dual soaker tub, travertine deck and shower with Kohler digital controls and steam</w:t>
      </w:r>
    </w:p>
    <w:p w:rsidR="00C5113E" w:rsidRDefault="00F253F3">
      <w:pPr>
        <w:spacing w:after="60"/>
      </w:pPr>
      <w:r>
        <w:rPr>
          <w:sz w:val="21"/>
          <w:szCs w:val="21"/>
        </w:rPr>
        <w:t>Dedicated home theatre with premium in-wall speakers, 4K Sony projector, hidden rack &amp; storage, bar</w:t>
      </w:r>
    </w:p>
    <w:p w:rsidR="00C5113E" w:rsidRDefault="00F253F3">
      <w:pPr>
        <w:spacing w:after="60"/>
      </w:pPr>
      <w:r>
        <w:rPr>
          <w:sz w:val="21"/>
          <w:szCs w:val="21"/>
        </w:rPr>
        <w:t>Indoor hockey practice rink (</w:t>
      </w:r>
      <w:r>
        <w:rPr>
          <w:sz w:val="21"/>
          <w:szCs w:val="21"/>
        </w:rPr>
        <w:t>35’</w:t>
      </w:r>
      <w:r w:rsidR="00BE5D5B">
        <w:rPr>
          <w:sz w:val="21"/>
          <w:szCs w:val="21"/>
        </w:rPr>
        <w:t xml:space="preserve"> x </w:t>
      </w:r>
      <w:bookmarkStart w:id="0" w:name="_GoBack"/>
      <w:bookmarkEnd w:id="0"/>
      <w:r w:rsidR="00BE5D5B">
        <w:rPr>
          <w:sz w:val="21"/>
          <w:szCs w:val="21"/>
        </w:rPr>
        <w:t>16’3”</w:t>
      </w:r>
      <w:r>
        <w:rPr>
          <w:sz w:val="21"/>
          <w:szCs w:val="21"/>
        </w:rPr>
        <w:t>) w</w:t>
      </w:r>
      <w:r>
        <w:rPr>
          <w:sz w:val="21"/>
          <w:szCs w:val="21"/>
        </w:rPr>
        <w:t>ith official hockey net, boards, glass and radar gun</w:t>
      </w:r>
    </w:p>
    <w:p w:rsidR="00C5113E" w:rsidRDefault="00F253F3">
      <w:pPr>
        <w:spacing w:after="120"/>
      </w:pPr>
      <w:r>
        <w:rPr>
          <w:sz w:val="21"/>
          <w:szCs w:val="21"/>
        </w:rPr>
        <w:t>Professional weight room opening directly to pool deck</w:t>
      </w:r>
    </w:p>
    <w:p w:rsidR="00C5113E" w:rsidRDefault="00F253F3">
      <w:pPr>
        <w:pStyle w:val="Heading2"/>
      </w:pPr>
      <w:r>
        <w:t>Outdoor Amenities</w:t>
      </w:r>
    </w:p>
    <w:p w:rsidR="00C5113E" w:rsidRDefault="00F253F3">
      <w:pPr>
        <w:spacing w:after="60"/>
      </w:pPr>
      <w:r>
        <w:rPr>
          <w:sz w:val="21"/>
          <w:szCs w:val="21"/>
        </w:rPr>
        <w:t>Insulated, 38’2” x 15’ sports pool with integrated spa heated on-demand via app with hydraulic safety cover</w:t>
      </w:r>
    </w:p>
    <w:p w:rsidR="00C5113E" w:rsidRDefault="00F253F3">
      <w:pPr>
        <w:spacing w:after="60"/>
      </w:pPr>
      <w:r>
        <w:rPr>
          <w:sz w:val="21"/>
          <w:szCs w:val="21"/>
        </w:rPr>
        <w:t>Lighted putting green,</w:t>
      </w:r>
      <w:r>
        <w:rPr>
          <w:sz w:val="21"/>
          <w:szCs w:val="21"/>
        </w:rPr>
        <w:t xml:space="preserve"> with practice net, chipping turf and adjacent soccer pitch</w:t>
      </w:r>
    </w:p>
    <w:p w:rsidR="00C5113E" w:rsidRDefault="00F253F3">
      <w:pPr>
        <w:spacing w:after="60"/>
      </w:pPr>
      <w:r>
        <w:rPr>
          <w:sz w:val="21"/>
          <w:szCs w:val="21"/>
        </w:rPr>
        <w:lastRenderedPageBreak/>
        <w:t>DCS outdoor kitchen with BBQ, side burner, dual fridge drawers, beer on tap + adjacent concrete fire table and Horizon Legend fireplace</w:t>
      </w:r>
    </w:p>
    <w:p w:rsidR="00C5113E" w:rsidRDefault="00F253F3">
      <w:pPr>
        <w:spacing w:after="60"/>
      </w:pPr>
      <w:r>
        <w:rPr>
          <w:sz w:val="21"/>
          <w:szCs w:val="21"/>
        </w:rPr>
        <w:t>Laminated fir trellis with glass roof and seamless glass walls for year-round indoor-outdoor living</w:t>
      </w:r>
    </w:p>
    <w:p w:rsidR="00C5113E" w:rsidRDefault="00C5113E">
      <w:pPr>
        <w:spacing w:after="200"/>
      </w:pPr>
    </w:p>
    <w:p w:rsidR="00C5113E" w:rsidRDefault="00C5113E">
      <w:pPr>
        <w:pBdr>
          <w:top w:val="single" w:sz="6" w:space="1" w:color="999999"/>
        </w:pBdr>
        <w:spacing w:after="80"/>
      </w:pPr>
    </w:p>
    <w:p w:rsidR="00C5113E" w:rsidRDefault="00F253F3">
      <w:pPr>
        <w:spacing w:before="120" w:after="80"/>
      </w:pPr>
      <w:r>
        <w:rPr>
          <w:b/>
          <w:bCs/>
          <w:i/>
          <w:iCs/>
          <w:sz w:val="21"/>
          <w:szCs w:val="21"/>
        </w:rPr>
        <w:t>Meticulously maintained with over $110,000 of refreshed items in 2025/2026.</w:t>
      </w:r>
    </w:p>
    <w:sectPr w:rsidR="00C5113E">
      <w:headerReference w:type="default" r:id="rId7"/>
      <w:pgSz w:w="12240" w:h="15840"/>
      <w:pgMar w:top="1152" w:right="1152" w:bottom="1152" w:left="1152"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3F3" w:rsidRDefault="00F253F3" w:rsidP="00067902">
      <w:r>
        <w:separator/>
      </w:r>
    </w:p>
  </w:endnote>
  <w:endnote w:type="continuationSeparator" w:id="0">
    <w:p w:rsidR="00F253F3" w:rsidRDefault="00F253F3" w:rsidP="00067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3F3" w:rsidRDefault="00F253F3" w:rsidP="00067902">
      <w:r>
        <w:separator/>
      </w:r>
    </w:p>
  </w:footnote>
  <w:footnote w:type="continuationSeparator" w:id="0">
    <w:p w:rsidR="00F253F3" w:rsidRDefault="00F253F3" w:rsidP="000679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902" w:rsidRPr="00067902" w:rsidRDefault="00067902">
    <w:pPr>
      <w:pStyle w:val="Header"/>
      <w:rPr>
        <w:b/>
        <w:color w:val="FF0000"/>
      </w:rPr>
    </w:pPr>
    <w:r w:rsidRPr="00067902">
      <w:rPr>
        <w:b/>
        <w:color w:val="FF0000"/>
      </w:rPr>
      <w:t xml:space="preserve">CONFIDENTIAL – </w:t>
    </w:r>
    <w:r w:rsidR="00703F9A">
      <w:rPr>
        <w:b/>
        <w:color w:val="FF0000"/>
      </w:rPr>
      <w:t xml:space="preserve">FOR SELLER’S AGENT ONLY - </w:t>
    </w:r>
    <w:r w:rsidRPr="00067902">
      <w:rPr>
        <w:b/>
        <w:color w:val="FF0000"/>
      </w:rPr>
      <w:t>DO NOT DISTRIBUTE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7B183E"/>
    <w:multiLevelType w:val="hybridMultilevel"/>
    <w:tmpl w:val="8D580154"/>
    <w:lvl w:ilvl="0" w:tplc="2FD0A504">
      <w:start w:val="1"/>
      <w:numFmt w:val="bullet"/>
      <w:lvlText w:val="●"/>
      <w:lvlJc w:val="left"/>
      <w:pPr>
        <w:ind w:left="720" w:hanging="360"/>
      </w:pPr>
    </w:lvl>
    <w:lvl w:ilvl="1" w:tplc="2EB41EA4">
      <w:start w:val="1"/>
      <w:numFmt w:val="bullet"/>
      <w:lvlText w:val="○"/>
      <w:lvlJc w:val="left"/>
      <w:pPr>
        <w:ind w:left="1440" w:hanging="360"/>
      </w:pPr>
    </w:lvl>
    <w:lvl w:ilvl="2" w:tplc="BF86322A">
      <w:start w:val="1"/>
      <w:numFmt w:val="bullet"/>
      <w:lvlText w:val="■"/>
      <w:lvlJc w:val="left"/>
      <w:pPr>
        <w:ind w:left="2160" w:hanging="360"/>
      </w:pPr>
    </w:lvl>
    <w:lvl w:ilvl="3" w:tplc="D6CCFAD0">
      <w:start w:val="1"/>
      <w:numFmt w:val="bullet"/>
      <w:lvlText w:val="●"/>
      <w:lvlJc w:val="left"/>
      <w:pPr>
        <w:ind w:left="2880" w:hanging="360"/>
      </w:pPr>
    </w:lvl>
    <w:lvl w:ilvl="4" w:tplc="A358FCA6">
      <w:start w:val="1"/>
      <w:numFmt w:val="bullet"/>
      <w:lvlText w:val="○"/>
      <w:lvlJc w:val="left"/>
      <w:pPr>
        <w:ind w:left="3600" w:hanging="360"/>
      </w:pPr>
    </w:lvl>
    <w:lvl w:ilvl="5" w:tplc="3118C806">
      <w:start w:val="1"/>
      <w:numFmt w:val="bullet"/>
      <w:lvlText w:val="■"/>
      <w:lvlJc w:val="left"/>
      <w:pPr>
        <w:ind w:left="4320" w:hanging="360"/>
      </w:pPr>
    </w:lvl>
    <w:lvl w:ilvl="6" w:tplc="440E2DEA">
      <w:start w:val="1"/>
      <w:numFmt w:val="bullet"/>
      <w:lvlText w:val="●"/>
      <w:lvlJc w:val="left"/>
      <w:pPr>
        <w:ind w:left="5040" w:hanging="360"/>
      </w:pPr>
    </w:lvl>
    <w:lvl w:ilvl="7" w:tplc="F646813C">
      <w:start w:val="1"/>
      <w:numFmt w:val="bullet"/>
      <w:lvlText w:val="●"/>
      <w:lvlJc w:val="left"/>
      <w:pPr>
        <w:ind w:left="5760" w:hanging="360"/>
      </w:pPr>
    </w:lvl>
    <w:lvl w:ilvl="8" w:tplc="5B843F3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13E"/>
    <w:rsid w:val="00067902"/>
    <w:rsid w:val="00553FF8"/>
    <w:rsid w:val="00696754"/>
    <w:rsid w:val="00703F9A"/>
    <w:rsid w:val="00AA3702"/>
    <w:rsid w:val="00AE342E"/>
    <w:rsid w:val="00BE5D5B"/>
    <w:rsid w:val="00C5113E"/>
    <w:rsid w:val="00F25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C13CF8-0A11-446C-BCC3-CECC4106F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360" w:after="200"/>
      <w:outlineLvl w:val="0"/>
    </w:pPr>
    <w:rPr>
      <w:b/>
      <w:bCs/>
      <w:sz w:val="32"/>
      <w:szCs w:val="32"/>
    </w:rPr>
  </w:style>
  <w:style w:type="paragraph" w:styleId="Heading2">
    <w:name w:val="heading 2"/>
    <w:qFormat/>
    <w:pPr>
      <w:spacing w:before="280" w:after="160"/>
      <w:outlineLvl w:val="1"/>
    </w:pPr>
    <w:rPr>
      <w:b/>
      <w:bCs/>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067902"/>
    <w:pPr>
      <w:tabs>
        <w:tab w:val="center" w:pos="4680"/>
        <w:tab w:val="right" w:pos="9360"/>
      </w:tabs>
    </w:pPr>
  </w:style>
  <w:style w:type="character" w:customStyle="1" w:styleId="HeaderChar">
    <w:name w:val="Header Char"/>
    <w:basedOn w:val="DefaultParagraphFont"/>
    <w:link w:val="Header"/>
    <w:uiPriority w:val="99"/>
    <w:rsid w:val="00067902"/>
  </w:style>
  <w:style w:type="paragraph" w:styleId="Footer">
    <w:name w:val="footer"/>
    <w:basedOn w:val="Normal"/>
    <w:link w:val="FooterChar"/>
    <w:uiPriority w:val="99"/>
    <w:unhideWhenUsed/>
    <w:rsid w:val="00067902"/>
    <w:pPr>
      <w:tabs>
        <w:tab w:val="center" w:pos="4680"/>
        <w:tab w:val="right" w:pos="9360"/>
      </w:tabs>
    </w:pPr>
  </w:style>
  <w:style w:type="character" w:customStyle="1" w:styleId="FooterChar">
    <w:name w:val="Footer Char"/>
    <w:basedOn w:val="DefaultParagraphFont"/>
    <w:link w:val="Footer"/>
    <w:uiPriority w:val="99"/>
    <w:rsid w:val="00067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1201</Words>
  <Characters>6849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Mark Holman</cp:lastModifiedBy>
  <cp:revision>5</cp:revision>
  <dcterms:created xsi:type="dcterms:W3CDTF">2026-04-18T17:26:00Z</dcterms:created>
  <dcterms:modified xsi:type="dcterms:W3CDTF">2026-04-18T17:43:00Z</dcterms:modified>
</cp:coreProperties>
</file>